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>Упражнения для обучения диалогической речи</w:t>
      </w:r>
    </w:p>
    <w:p w:rsidR="007B4AB8" w:rsidRPr="007B4AB8" w:rsidRDefault="007B4AB8" w:rsidP="007B4AB8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 w:rsidRPr="007B4AB8">
        <w:rPr>
          <w:rFonts w:eastAsia="Times New Roman" w:cs="Times New Roman"/>
          <w:color w:val="000000"/>
          <w:sz w:val="28"/>
          <w:szCs w:val="28"/>
        </w:rPr>
        <w:t>В школе 21 века огромное внимание уделяется коммуникации. Первоочередная задача, которая стоит перед учителем, является обучить школьников коммуникации на иностранном языке. Между двумя формами речевого общения: монолога и диалога, предпочтение отдается сложной форме - диалогу.</w:t>
      </w:r>
    </w:p>
    <w:p w:rsidR="007B4AB8" w:rsidRPr="007B4AB8" w:rsidRDefault="007B4AB8" w:rsidP="007B4AB8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 w:rsidRPr="007B4AB8">
        <w:rPr>
          <w:rFonts w:eastAsia="Times New Roman" w:cs="Times New Roman"/>
          <w:color w:val="000000"/>
          <w:sz w:val="28"/>
          <w:szCs w:val="28"/>
        </w:rPr>
        <w:t>Обучение диалогической речи является одной из проблем, затрагиваемой современной педагогике. Данная проблема требует решения.</w:t>
      </w:r>
    </w:p>
    <w:p w:rsidR="007B4AB8" w:rsidRPr="007B4AB8" w:rsidRDefault="007B4AB8" w:rsidP="007B4AB8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 w:rsidRPr="007B4AB8">
        <w:rPr>
          <w:rFonts w:eastAsia="Times New Roman" w:cs="Times New Roman"/>
          <w:color w:val="000000"/>
          <w:sz w:val="28"/>
          <w:szCs w:val="28"/>
        </w:rPr>
        <w:t xml:space="preserve">На первом этапе обучения, со стороны учителя должна оказываться помощь в приобретении учениками умения общаться на иностранном языке. </w:t>
      </w:r>
    </w:p>
    <w:p w:rsidR="007B4AB8" w:rsidRDefault="007B4AB8" w:rsidP="007B4AB8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 w:rsidRPr="007B4AB8">
        <w:rPr>
          <w:rFonts w:eastAsia="Times New Roman" w:cs="Times New Roman"/>
          <w:color w:val="000000"/>
          <w:sz w:val="28"/>
          <w:szCs w:val="28"/>
        </w:rPr>
        <w:t xml:space="preserve">В 21 веке, мы не можем представить общество без коммуникации. Умение вести диалог является одним из самых необходимых коммуникативных навыков, определяющих </w:t>
      </w:r>
      <w:proofErr w:type="spellStart"/>
      <w:r w:rsidRPr="007B4AB8">
        <w:rPr>
          <w:rFonts w:eastAsia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7B4AB8">
        <w:rPr>
          <w:rFonts w:eastAsia="Times New Roman" w:cs="Times New Roman"/>
          <w:color w:val="000000"/>
          <w:sz w:val="28"/>
          <w:szCs w:val="28"/>
        </w:rPr>
        <w:t xml:space="preserve"> коммуникативной компетенции.</w:t>
      </w:r>
      <w:bookmarkStart w:id="0" w:name="_GoBack"/>
      <w:bookmarkEnd w:id="0"/>
    </w:p>
    <w:p w:rsidR="00D75A89" w:rsidRPr="00564830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  <w:sz w:val="28"/>
          <w:szCs w:val="28"/>
        </w:rPr>
        <w:t>В процессе работы над упражнениями мы руководст</w:t>
      </w:r>
      <w:r w:rsidR="00564830">
        <w:rPr>
          <w:rFonts w:eastAsia="Times New Roman" w:cs="Times New Roman"/>
          <w:color w:val="000000"/>
          <w:sz w:val="28"/>
          <w:szCs w:val="28"/>
        </w:rPr>
        <w:t xml:space="preserve">вовались планом, предложенным </w:t>
      </w:r>
      <w:r w:rsidR="00564830" w:rsidRPr="00564830">
        <w:rPr>
          <w:rFonts w:eastAsia="Times New Roman" w:cs="Times New Roman"/>
          <w:color w:val="000000"/>
          <w:sz w:val="28"/>
          <w:szCs w:val="28"/>
        </w:rPr>
        <w:t>Е.Н. С</w:t>
      </w:r>
      <w:r w:rsidR="00564830">
        <w:rPr>
          <w:rFonts w:eastAsia="Times New Roman" w:cs="Times New Roman"/>
          <w:color w:val="000000"/>
          <w:sz w:val="28"/>
          <w:szCs w:val="28"/>
        </w:rPr>
        <w:t>олововой в пособии «</w:t>
      </w:r>
      <w:r w:rsidR="00564830" w:rsidRPr="00564830">
        <w:rPr>
          <w:rFonts w:eastAsia="Times New Roman" w:cs="Times New Roman"/>
          <w:color w:val="000000"/>
          <w:sz w:val="28"/>
          <w:szCs w:val="28"/>
        </w:rPr>
        <w:t>Методика обучения иностранным языкам: базовый курс лекций</w:t>
      </w:r>
      <w:r w:rsidR="00564830">
        <w:rPr>
          <w:rFonts w:eastAsia="Times New Roman" w:cs="Times New Roman"/>
          <w:color w:val="000000"/>
          <w:sz w:val="28"/>
          <w:szCs w:val="28"/>
        </w:rPr>
        <w:t>».</w:t>
      </w:r>
    </w:p>
    <w:p w:rsidR="00D75A89" w:rsidRDefault="00D75A89" w:rsidP="00D75A89">
      <w:pPr>
        <w:autoSpaceDE w:val="0"/>
        <w:spacing w:line="360" w:lineRule="auto"/>
        <w:ind w:left="1800" w:hanging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</w:rPr>
        <w:t xml:space="preserve"> 1)</w:t>
      </w:r>
      <w:r>
        <w:rPr>
          <w:rFonts w:eastAsia="Times New Roman" w:cs="Times New Roman"/>
        </w:rPr>
        <w:tab/>
      </w:r>
      <w:r>
        <w:rPr>
          <w:rFonts w:eastAsia="Times New Roman" w:cs="Times New Roman"/>
          <w:color w:val="000000"/>
          <w:sz w:val="28"/>
          <w:szCs w:val="28"/>
        </w:rPr>
        <w:t xml:space="preserve">Определение наиболее типичных ситуаций диалогического общения в пределах изучаемой темы (например, «Поход в магазин»). </w:t>
      </w:r>
    </w:p>
    <w:p w:rsid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  <w:sz w:val="28"/>
          <w:szCs w:val="28"/>
        </w:rPr>
        <w:t>В качестве примера нами была выбрана тема «В ресторане/ кафе».</w:t>
      </w:r>
    </w:p>
    <w:p w:rsidR="00D75A89" w:rsidRDefault="00D75A89" w:rsidP="00D75A89">
      <w:pPr>
        <w:autoSpaceDE w:val="0"/>
        <w:spacing w:line="360" w:lineRule="auto"/>
        <w:ind w:left="1800" w:hanging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</w:rPr>
        <w:t xml:space="preserve"> 2)</w:t>
      </w:r>
      <w:r>
        <w:rPr>
          <w:rFonts w:eastAsia="Times New Roman" w:cs="Times New Roman"/>
        </w:rPr>
        <w:tab/>
      </w:r>
      <w:r>
        <w:rPr>
          <w:rFonts w:eastAsia="Times New Roman" w:cs="Times New Roman"/>
          <w:color w:val="000000"/>
          <w:sz w:val="28"/>
          <w:szCs w:val="28"/>
        </w:rPr>
        <w:t>Изучение материалов УМК и учебных пособий, подобранных под возраст и уровень владения языком учащимися.</w:t>
      </w:r>
    </w:p>
    <w:p w:rsid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  <w:sz w:val="28"/>
          <w:szCs w:val="28"/>
        </w:rPr>
        <w:t>Методическим материалом послужил отрывок из учебно-развлекательной видео-серии «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Learn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English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through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Comedy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Film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». Данное видео соответствует уровню средней школы и, по нашему мнению, может быть использовано в качестве дополнительного материала при работе с любым УМК. Оно также подходит для изучения и повторения пройденного материала.</w:t>
      </w:r>
    </w:p>
    <w:p w:rsidR="00D75A89" w:rsidRDefault="00D75A89" w:rsidP="00D75A89">
      <w:pPr>
        <w:autoSpaceDE w:val="0"/>
        <w:spacing w:line="360" w:lineRule="auto"/>
        <w:ind w:left="1800" w:hanging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</w:rPr>
        <w:t xml:space="preserve"> 3)</w:t>
      </w:r>
      <w:r>
        <w:rPr>
          <w:rFonts w:eastAsia="Times New Roman" w:cs="Times New Roman"/>
        </w:rPr>
        <w:tab/>
      </w:r>
      <w:r>
        <w:rPr>
          <w:rFonts w:eastAsia="Times New Roman" w:cs="Times New Roman"/>
          <w:color w:val="000000"/>
          <w:sz w:val="28"/>
          <w:szCs w:val="28"/>
        </w:rPr>
        <w:t xml:space="preserve">Отбор и составление диалогов образцов с употребление характерных для данной ситуации речевых шаблонов, моделей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коммуникативного взаимодействия. </w:t>
      </w:r>
    </w:p>
    <w:p w:rsid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видео-отрывках этой серии можно найти большое количество примеров диалогов, встречающихся в повседневной жизни. В выбранном отрывке для отработки с учащимися мы выделили следующие речевые клише: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Are you ready to order?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Excuse me, …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Would you like…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Could I have…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Sure. / Perfect. / Great. </w:t>
      </w:r>
    </w:p>
    <w:p w:rsid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Мы выделили также функциональные фразы для реализации стратегии конфронтации (спор в неформальной ситуации при равном положении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коммуникантов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):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Do you know…?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Don’t you want to…?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Do you want us to…?</w:t>
      </w:r>
    </w:p>
    <w:p w:rsid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Определение последовательности представления различных типовых диалогов в процессе изучения темы.</w:t>
      </w:r>
    </w:p>
    <w:p w:rsid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b/>
          <w:bCs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учебных целях мы разделили данный эпизод на две части: 1) заказ обеда и 2) обмен впечатлениями (с выражением собственного мнения)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>1. In a restaurant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Are you ready to order?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Paul: We are.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Excuse me, I have a question.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Yes.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I'm in the mood for lamb, but the sauce looks too fatty. Could I order the lamb without the sauce?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Sure.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What does it come with?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French fries.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Cheryl: I don't like fried food. Could I have </w:t>
      </w:r>
      <w:proofErr w:type="gramStart"/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a grilled vegetables</w:t>
      </w:r>
      <w:proofErr w:type="gramEnd"/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instead?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lastRenderedPageBreak/>
        <w:t>Waitress: I think we have grilled peppers.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Perfect.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Would you like to start with an appetizer?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Is there oil on the tomato salad?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There's a lot of olive oil, yes.</w:t>
      </w:r>
    </w:p>
    <w:p w:rsidR="00D75A89" w:rsidRPr="00564830" w:rsidRDefault="00D75A89" w:rsidP="00690EF5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Could I have get it without the oil?</w:t>
      </w:r>
      <w:r w:rsidR="00690EF5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564830">
        <w:rPr>
          <w:rFonts w:eastAsia="Times New Roman" w:cs="Times New Roman"/>
          <w:color w:val="000000"/>
          <w:sz w:val="28"/>
          <w:szCs w:val="28"/>
          <w:lang w:val="en-US"/>
        </w:rPr>
        <w:t>ect</w:t>
      </w:r>
      <w:proofErr w:type="spellEnd"/>
      <w:r w:rsidR="00564830">
        <w:rPr>
          <w:rFonts w:eastAsia="Times New Roman" w:cs="Times New Roman"/>
          <w:color w:val="000000"/>
          <w:sz w:val="28"/>
          <w:szCs w:val="28"/>
          <w:lang w:val="en-US"/>
        </w:rPr>
        <w:t>.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 xml:space="preserve">2. After a meal 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Paul: This is delicious!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Maria: Amazing.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Bob: Cheryl, don't you want to try it?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No, thanks. Too many calories and we need to go.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Bob: I'll ask for the check.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Marie: I love dessert!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Do you know how many calories are in that cake?</w:t>
      </w:r>
      <w:r w:rsidR="00564830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564830">
        <w:rPr>
          <w:rFonts w:eastAsia="Times New Roman" w:cs="Times New Roman"/>
          <w:color w:val="000000"/>
          <w:sz w:val="28"/>
          <w:szCs w:val="28"/>
          <w:lang w:val="en-US"/>
        </w:rPr>
        <w:t>ect</w:t>
      </w:r>
      <w:proofErr w:type="spellEnd"/>
      <w:r w:rsidR="00564830">
        <w:rPr>
          <w:rFonts w:eastAsia="Times New Roman" w:cs="Times New Roman"/>
          <w:color w:val="000000"/>
          <w:sz w:val="28"/>
          <w:szCs w:val="28"/>
          <w:lang w:val="en-US"/>
        </w:rPr>
        <w:t>.</w:t>
      </w:r>
    </w:p>
    <w:p w:rsidR="00D75A89" w:rsidRDefault="00D75A89" w:rsidP="00D75A89">
      <w:pPr>
        <w:autoSpaceDE w:val="0"/>
        <w:spacing w:line="360" w:lineRule="auto"/>
        <w:ind w:left="1800" w:hanging="360"/>
        <w:jc w:val="both"/>
        <w:rPr>
          <w:rFonts w:eastAsia="Times New Roman" w:cs="Times New Roman"/>
          <w:b/>
          <w:bCs/>
          <w:color w:val="000000"/>
          <w:sz w:val="28"/>
          <w:szCs w:val="28"/>
        </w:rPr>
      </w:pPr>
      <w:r>
        <w:rPr>
          <w:rFonts w:eastAsia="Times New Roman" w:cs="Times New Roman"/>
        </w:rPr>
        <w:t>4)</w:t>
      </w:r>
      <w:r>
        <w:rPr>
          <w:rFonts w:eastAsia="Times New Roman" w:cs="Times New Roman"/>
        </w:rPr>
        <w:tab/>
      </w:r>
      <w:r>
        <w:rPr>
          <w:rFonts w:eastAsia="Times New Roman" w:cs="Times New Roman"/>
          <w:color w:val="000000"/>
          <w:sz w:val="28"/>
          <w:szCs w:val="28"/>
        </w:rPr>
        <w:t>Ознакомление учащихся с новыми лексическими и речевыми структурами представленного диалога.</w:t>
      </w:r>
    </w:p>
    <w:p w:rsidR="00D75A89" w:rsidRPr="00D75A89" w:rsidRDefault="00D75A89" w:rsidP="00D75A89">
      <w:pPr>
        <w:autoSpaceDE w:val="0"/>
        <w:spacing w:line="360" w:lineRule="auto"/>
        <w:ind w:left="1080"/>
        <w:jc w:val="both"/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 xml:space="preserve">Lamb - 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>ягненок</w:t>
      </w:r>
    </w:p>
    <w:p w:rsidR="00D75A89" w:rsidRPr="00D75A89" w:rsidRDefault="00D75A89" w:rsidP="00D75A89">
      <w:pPr>
        <w:autoSpaceDE w:val="0"/>
        <w:spacing w:line="360" w:lineRule="auto"/>
        <w:ind w:left="1080"/>
        <w:jc w:val="both"/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 xml:space="preserve">I'm in the mood for… - 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>мне</w:t>
      </w: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>бы</w:t>
      </w: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>хотелось</w:t>
      </w: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>…</w:t>
      </w:r>
    </w:p>
    <w:p w:rsidR="00D75A89" w:rsidRDefault="00D75A89" w:rsidP="00D75A89">
      <w:pPr>
        <w:autoSpaceDE w:val="0"/>
        <w:spacing w:line="360" w:lineRule="auto"/>
        <w:ind w:left="1080"/>
        <w:jc w:val="both"/>
        <w:rPr>
          <w:rFonts w:eastAsia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eastAsia="Times New Roman" w:cs="Times New Roman"/>
          <w:b/>
          <w:bCs/>
          <w:color w:val="000000"/>
          <w:sz w:val="28"/>
          <w:szCs w:val="28"/>
        </w:rPr>
        <w:t>fatty</w:t>
      </w:r>
      <w:proofErr w:type="spellEnd"/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 — жирный и т. д.</w:t>
      </w:r>
    </w:p>
    <w:p w:rsidR="00D75A89" w:rsidRDefault="00D75A89" w:rsidP="00D75A89">
      <w:pPr>
        <w:autoSpaceDE w:val="0"/>
        <w:spacing w:line="360" w:lineRule="auto"/>
        <w:ind w:left="1800" w:hanging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</w:rPr>
        <w:t>5)</w:t>
      </w:r>
      <w:r>
        <w:rPr>
          <w:rFonts w:eastAsia="Times New Roman" w:cs="Times New Roman"/>
        </w:rPr>
        <w:tab/>
      </w:r>
      <w:r>
        <w:rPr>
          <w:rFonts w:eastAsia="Times New Roman" w:cs="Times New Roman"/>
          <w:color w:val="000000"/>
          <w:sz w:val="28"/>
          <w:szCs w:val="28"/>
        </w:rPr>
        <w:t>При надобности комментируются социокультурные особенности речевого общения в рамках данной ситуации.</w:t>
      </w:r>
    </w:p>
    <w:p w:rsidR="00D75A89" w:rsidRDefault="00D75A89" w:rsidP="00D75A89">
      <w:pPr>
        <w:autoSpaceDE w:val="0"/>
        <w:spacing w:line="360" w:lineRule="auto"/>
        <w:ind w:left="1080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  <w:sz w:val="28"/>
          <w:szCs w:val="28"/>
        </w:rPr>
        <w:t>В данной ситуации можно предложить учащимся вспомнить, как называются приемы пищи (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lunch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dinner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tea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supper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etc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.) и смены блюд в англоязычных странах (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appetizer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entr</w:t>
      </w:r>
      <w:r w:rsidRPr="00D75A89">
        <w:rPr>
          <w:rFonts w:eastAsia="Times New Roman" w:cs="Times New Roman"/>
          <w:color w:val="000000"/>
          <w:sz w:val="28"/>
          <w:szCs w:val="28"/>
        </w:rPr>
        <w:t>é</w:t>
      </w:r>
      <w:r>
        <w:rPr>
          <w:rFonts w:eastAsia="Times New Roman" w:cs="Times New Roman"/>
          <w:color w:val="000000"/>
          <w:sz w:val="28"/>
          <w:szCs w:val="28"/>
        </w:rPr>
        <w:t>e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the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main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course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dessert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\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pudding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), способы обработки пищи и т.п.</w:t>
      </w:r>
    </w:p>
    <w:p w:rsidR="00D75A89" w:rsidRDefault="00D75A89" w:rsidP="00D75A89">
      <w:pPr>
        <w:autoSpaceDE w:val="0"/>
        <w:spacing w:line="360" w:lineRule="auto"/>
        <w:ind w:left="1800" w:hanging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</w:rPr>
        <w:t xml:space="preserve"> 6)</w:t>
      </w:r>
      <w:r>
        <w:rPr>
          <w:rFonts w:eastAsia="Times New Roman" w:cs="Times New Roman"/>
        </w:rPr>
        <w:tab/>
      </w:r>
      <w:r>
        <w:rPr>
          <w:rFonts w:eastAsia="Times New Roman" w:cs="Times New Roman"/>
          <w:color w:val="000000"/>
          <w:sz w:val="28"/>
          <w:szCs w:val="28"/>
        </w:rPr>
        <w:t>Чтение диалога или проигрывание записи диалога.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color w:val="000000"/>
          <w:sz w:val="28"/>
          <w:szCs w:val="28"/>
        </w:rPr>
        <w:t>На начальном этапе необходимо объяснить учащимся необходимость просмотра данного видеоматериала. Таким образом, первым упражнением будет служить сообщение-беседа, в которой учитель, задавая вопросы, поможет учащимся понять цель просмотра. Отрывки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, </w:t>
      </w:r>
      <w:r>
        <w:rPr>
          <w:rFonts w:eastAsia="Times New Roman" w:cs="Times New Roman"/>
          <w:color w:val="000000"/>
          <w:sz w:val="28"/>
          <w:szCs w:val="28"/>
        </w:rPr>
        <w:t>выбранные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нами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,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касаются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темы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“Food”.</w:t>
      </w:r>
    </w:p>
    <w:p w:rsidR="00D75A89" w:rsidRP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>Например</w:t>
      </w:r>
      <w:proofErr w:type="gramEnd"/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:</w:t>
      </w:r>
    </w:p>
    <w:p w:rsid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As you know, we continue to study the topic “Food”. I have some questions to ask. Do you prefer eating in or out? Have you ever been to a restaurant?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Why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do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people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usually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go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there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?</w:t>
      </w:r>
    </w:p>
    <w:p w:rsid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Подобными вопросами учитель может вовлечь в диалог учеников.</w:t>
      </w:r>
    </w:p>
    <w:p w:rsid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  <w:sz w:val="28"/>
          <w:szCs w:val="28"/>
        </w:rPr>
        <w:t>Возможен также молчаливый просмотр, направленный на антиципацию содержания, в ходе которого показывается фрагмент без звука, а учащимся необходимо догадаться, о чем говорят люди.</w:t>
      </w:r>
    </w:p>
    <w:p w:rsidR="00D75A89" w:rsidRDefault="00D75A89" w:rsidP="00D75A89">
      <w:pPr>
        <w:autoSpaceDE w:val="0"/>
        <w:spacing w:line="360" w:lineRule="auto"/>
        <w:ind w:left="1800" w:hanging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</w:rPr>
        <w:t xml:space="preserve"> 7)</w:t>
      </w:r>
      <w:r>
        <w:rPr>
          <w:rFonts w:eastAsia="Times New Roman" w:cs="Times New Roman"/>
        </w:rPr>
        <w:tab/>
      </w:r>
      <w:r>
        <w:rPr>
          <w:rFonts w:eastAsia="Times New Roman" w:cs="Times New Roman"/>
          <w:color w:val="000000"/>
          <w:sz w:val="28"/>
          <w:szCs w:val="28"/>
        </w:rPr>
        <w:t>Организация его отработки с фокусировкой внимания на правильности фонетического оформления речи, использование других паралингвистических средств.</w:t>
      </w:r>
    </w:p>
    <w:p w:rsid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Ролевое чтение диалога (диалог должен присутствовать в качестве раздаточного материала):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Distribute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the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roles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and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read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the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dialogue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. При этом внимание обращается на правильность фонетического оформления и интонационных структур. </w:t>
      </w:r>
    </w:p>
    <w:p w:rsidR="00D75A89" w:rsidRDefault="00D75A89" w:rsidP="00D75A89">
      <w:pPr>
        <w:autoSpaceDE w:val="0"/>
        <w:spacing w:line="360" w:lineRule="auto"/>
        <w:ind w:left="1800" w:hanging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</w:rPr>
        <w:t xml:space="preserve"> 8)</w:t>
      </w:r>
      <w:r>
        <w:rPr>
          <w:rFonts w:eastAsia="Times New Roman" w:cs="Times New Roman"/>
        </w:rPr>
        <w:tab/>
      </w:r>
      <w:r>
        <w:rPr>
          <w:rFonts w:eastAsia="Times New Roman" w:cs="Times New Roman"/>
          <w:color w:val="000000"/>
          <w:sz w:val="28"/>
          <w:szCs w:val="28"/>
        </w:rPr>
        <w:t>Организация работы с текстом диалога, направленной на его полное понимание и запоминание, а также преобразование, учитывая уже знакомые синонимические модели.</w:t>
      </w:r>
    </w:p>
    <w:p w:rsid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Ученикам раздают диалоги, в которых реплики перепутаны, их задачей становится восстановить диалог и проиграть его. (см. Приложение 1)</w:t>
      </w:r>
    </w:p>
    <w:p w:rsid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Ученикам раздают диалоги, в которых пропущены реплики, их задача восстановить диалог и проиграть его. (см. Приложение 2)</w:t>
      </w:r>
    </w:p>
    <w:p w:rsid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  <w:sz w:val="28"/>
          <w:szCs w:val="28"/>
        </w:rPr>
        <w:t>Возможен перевод диалога с русского языка на английский и озвучивание этого фрагмента. (см. Приложение 3)</w:t>
      </w:r>
    </w:p>
    <w:p w:rsidR="00D75A89" w:rsidRDefault="00D75A89" w:rsidP="00D75A89">
      <w:pPr>
        <w:autoSpaceDE w:val="0"/>
        <w:spacing w:line="360" w:lineRule="auto"/>
        <w:ind w:left="1800" w:hanging="36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</w:rPr>
        <w:t xml:space="preserve"> 9)</w:t>
      </w:r>
      <w:r>
        <w:rPr>
          <w:rFonts w:eastAsia="Times New Roman" w:cs="Times New Roman"/>
        </w:rPr>
        <w:tab/>
      </w:r>
      <w:r>
        <w:rPr>
          <w:rFonts w:eastAsia="Times New Roman" w:cs="Times New Roman"/>
          <w:sz w:val="28"/>
          <w:szCs w:val="28"/>
        </w:rPr>
        <w:t>Схожим образом осуществляется отработка других типовых диалогов.</w:t>
      </w:r>
    </w:p>
    <w:p w:rsidR="00D75A89" w:rsidRDefault="00D75A89" w:rsidP="00D75A89">
      <w:pPr>
        <w:autoSpaceDE w:val="0"/>
        <w:spacing w:line="360" w:lineRule="auto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  <w:sz w:val="28"/>
          <w:szCs w:val="28"/>
        </w:rPr>
        <w:t>Возможно соединение двух диалогов, которое обеспечит аутентичность речевой ситуации.</w:t>
      </w:r>
    </w:p>
    <w:p w:rsidR="00D75A89" w:rsidRDefault="00D75A89" w:rsidP="00D75A89">
      <w:pPr>
        <w:autoSpaceDE w:val="0"/>
        <w:spacing w:line="360" w:lineRule="auto"/>
        <w:ind w:left="1800" w:hanging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</w:rPr>
        <w:t xml:space="preserve"> 10)</w:t>
      </w:r>
      <w:r>
        <w:rPr>
          <w:rFonts w:eastAsia="Times New Roman" w:cs="Times New Roman"/>
        </w:rPr>
        <w:tab/>
      </w:r>
      <w:r>
        <w:rPr>
          <w:rFonts w:eastAsia="Times New Roman" w:cs="Times New Roman"/>
          <w:sz w:val="28"/>
          <w:szCs w:val="28"/>
        </w:rPr>
        <w:t xml:space="preserve">Осуществляется частичное видоизменение речевой </w:t>
      </w:r>
      <w:r>
        <w:rPr>
          <w:rFonts w:eastAsia="Times New Roman" w:cs="Times New Roman"/>
          <w:sz w:val="28"/>
          <w:szCs w:val="28"/>
        </w:rPr>
        <w:lastRenderedPageBreak/>
        <w:t>ситуации с целью добавления элемента аутентичности в решение речевой задачи, формируя соединение реплик.</w:t>
      </w:r>
    </w:p>
    <w:p w:rsidR="00D75A89" w:rsidRDefault="00D75A89" w:rsidP="00D75A89">
      <w:pPr>
        <w:autoSpaceDE w:val="0"/>
        <w:spacing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При работе над диалогом 1 можно видоизменить задание, попросив учеников сделать альтернативный заказ для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Шерил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, а также распространить диалог и индивидуализировать заказы ее друзей.</w:t>
      </w:r>
    </w:p>
    <w:p w:rsidR="00D75A89" w:rsidRDefault="00D75A89" w:rsidP="00D75A89">
      <w:pPr>
        <w:autoSpaceDE w:val="0"/>
        <w:spacing w:line="360" w:lineRule="auto"/>
        <w:ind w:left="1800" w:hanging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</w:rPr>
        <w:t xml:space="preserve"> 11)</w:t>
      </w:r>
      <w:r>
        <w:rPr>
          <w:rFonts w:eastAsia="Times New Roman" w:cs="Times New Roman"/>
        </w:rPr>
        <w:tab/>
      </w:r>
      <w:r>
        <w:rPr>
          <w:rFonts w:eastAsia="Times New Roman" w:cs="Times New Roman"/>
          <w:color w:val="000000"/>
          <w:sz w:val="28"/>
          <w:szCs w:val="28"/>
        </w:rPr>
        <w:t>Формулировка речевой установки для творческих учебных диалогов по темам.</w:t>
      </w:r>
    </w:p>
    <w:p w:rsidR="00D75A89" w:rsidRDefault="00D75A89" w:rsidP="00D75A89">
      <w:pPr>
        <w:autoSpaceDE w:val="0"/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На этом этапе учитель создает коммуникативные упражнения с ситуациями для ролевой игры, в ходе которой учащиеся применяют освоенный лексико-грамматический материал. </w:t>
      </w:r>
    </w:p>
    <w:p w:rsidR="00D75A89" w:rsidRDefault="00D75A89" w:rsidP="00D75A89">
      <w:pPr>
        <w:autoSpaceDE w:val="0"/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На основе диалога 1 учащимся задается задание построить диалог на основе стратегии кооперации, используя речевые структуры, реализующие тактику установления контакта и вежливости. Примерные задания могут выглядеть следующим образом: учащиеся делятся на пары или группы по 3-4 человека и готовят диалог-сценку «В кафе» (официант и 1-3 посетителя), который потом разыгрывают перед классом. При этом заказы дети делают, исходя из собственных предпочтений, или руководствуясь карточкой с ролью. </w:t>
      </w:r>
    </w:p>
    <w:p w:rsidR="00D75A89" w:rsidRDefault="00D75A89" w:rsidP="00D75A89">
      <w:pPr>
        <w:autoSpaceDE w:val="0"/>
        <w:spacing w:line="360" w:lineRule="auto"/>
        <w:ind w:left="1800" w:hanging="36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</w:rPr>
        <w:t>12)</w:t>
      </w:r>
      <w:r>
        <w:rPr>
          <w:rFonts w:eastAsia="Times New Roman" w:cs="Times New Roman"/>
        </w:rPr>
        <w:tab/>
      </w:r>
      <w:r>
        <w:rPr>
          <w:rFonts w:eastAsia="Times New Roman" w:cs="Times New Roman"/>
          <w:sz w:val="28"/>
          <w:szCs w:val="28"/>
        </w:rPr>
        <w:t>Использования вербальных и невербальных опор для определенных учеников.</w:t>
      </w:r>
    </w:p>
    <w:p w:rsidR="00D75A89" w:rsidRDefault="00D75A89" w:rsidP="00D75A89">
      <w:pPr>
        <w:autoSpaceDE w:val="0"/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Такими опорами могут являться видеофрагменты без звука либо написанные на доске реплики.</w:t>
      </w:r>
    </w:p>
    <w:p w:rsidR="00D75A89" w:rsidRDefault="00D75A89" w:rsidP="00D75A89">
      <w:pPr>
        <w:autoSpaceDE w:val="0"/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Для учащихся с небогатым словарным запасом учитель может приготовить карточки с ключевыми словами или “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help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box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” с названиями блюд на доске, предварительно составленный при участии всего класса. </w:t>
      </w:r>
    </w:p>
    <w:p w:rsidR="00D75A89" w:rsidRDefault="00D75A89" w:rsidP="00D75A89">
      <w:pPr>
        <w:autoSpaceDE w:val="0"/>
        <w:spacing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  <w:sz w:val="28"/>
          <w:szCs w:val="28"/>
        </w:rPr>
        <w:t>Чтобы отработать тактическое построение диалога, учитель может дать учащимся план диалога в виде пошаговых инструкций.</w:t>
      </w:r>
    </w:p>
    <w:p w:rsidR="00D75A89" w:rsidRDefault="00D75A89" w:rsidP="00D75A89">
      <w:pPr>
        <w:autoSpaceDE w:val="0"/>
        <w:spacing w:line="360" w:lineRule="auto"/>
        <w:ind w:left="1800" w:hanging="36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</w:rPr>
        <w:t xml:space="preserve"> 13)</w:t>
      </w:r>
      <w:r>
        <w:rPr>
          <w:rFonts w:eastAsia="Times New Roman" w:cs="Times New Roman"/>
        </w:rPr>
        <w:tab/>
      </w:r>
      <w:r>
        <w:rPr>
          <w:rFonts w:eastAsia="Times New Roman" w:cs="Times New Roman"/>
          <w:sz w:val="28"/>
          <w:szCs w:val="28"/>
        </w:rPr>
        <w:t>Проектирование пар опрашиваемых учеников и последовательность их опроса.</w:t>
      </w:r>
    </w:p>
    <w:p w:rsidR="00D75A89" w:rsidRPr="00690EF5" w:rsidRDefault="00D75A89" w:rsidP="00690EF5">
      <w:pPr>
        <w:autoSpaceDE w:val="0"/>
        <w:spacing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  <w:sz w:val="28"/>
          <w:szCs w:val="28"/>
        </w:rPr>
        <w:t>Учителю необходимо составлять пары или группы, чтобы обеспечить продуктивность диалогов.</w:t>
      </w:r>
    </w:p>
    <w:p w:rsidR="00D75A89" w:rsidRPr="00D75A89" w:rsidRDefault="00D75A89" w:rsidP="00D75A89">
      <w:pPr>
        <w:autoSpaceDE w:val="0"/>
        <w:spacing w:line="360" w:lineRule="auto"/>
        <w:ind w:left="7080"/>
        <w:jc w:val="both"/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lastRenderedPageBreak/>
        <w:t>Приложение</w:t>
      </w: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 xml:space="preserve"> 1</w:t>
      </w:r>
    </w:p>
    <w:p w:rsidR="00D75A89" w:rsidRPr="00D75A89" w:rsidRDefault="00D75A89" w:rsidP="00D75A89">
      <w:pPr>
        <w:autoSpaceDE w:val="0"/>
        <w:spacing w:line="360" w:lineRule="auto"/>
        <w:ind w:left="3540"/>
        <w:jc w:val="both"/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>In a restaurant</w:t>
      </w:r>
    </w:p>
    <w:p w:rsidR="00D75A89" w:rsidRP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>You have the dialogue where the cues are mixed. Complete the dialogue and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>read the dialogue.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Yes.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I'm in the mood for lamb, but the sauce looks too fatty. Could I order the lamb without the sauce?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Are you ready to order?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Paul: We are.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Excuse me, I have a question.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I think we have grilled peppers.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What does it come with?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French fries.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I don't like fried food. Could I have a grilled vegetable instead?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Sure.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Is there oil on the tomato salad?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There's a lot of olive oil, yes.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Would you like to start with an appetizer?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Perfect.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 (addressing Marie): And you?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Could I have get it without the oil?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Lemon, butter, milk.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Then I'll just have a mixed green salad.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Waitress: </w:t>
      </w:r>
      <w:proofErr w:type="spellStart"/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Mmm</w:t>
      </w:r>
      <w:proofErr w:type="spellEnd"/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-Hmm. But it won't taste very good.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I don't want a lot of salt. I think I'll have the fish instead. What's in the sauce?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It's cooked with salt and pepper, yes.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Paul: The special.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I'm sorry, I have another question. Is there salt on the lamb?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Salad. No egg. Anything to drink?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Lettuce, carrots, peppers, onions, egg...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lastRenderedPageBreak/>
        <w:t>Marie: I'll have the special.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Could I ask you another question?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Oh, no egg, please.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Just water, please.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Cheryl: Oh, that's too much dairy. Maybe I'll have a large salad </w:t>
      </w:r>
      <w:proofErr w:type="gramStart"/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for  entree</w:t>
      </w:r>
      <w:proofErr w:type="gramEnd"/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  and no appetizer. What's in the salad?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 (addressing Marie): And for you?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Bob: The special.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All: No!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Great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lang w:val="en-US"/>
        </w:rPr>
      </w:pP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ind w:left="7080"/>
        <w:jc w:val="both"/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>Приложение</w:t>
      </w: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 xml:space="preserve"> 2</w:t>
      </w:r>
    </w:p>
    <w:p w:rsidR="00D75A89" w:rsidRPr="00D75A89" w:rsidRDefault="00D75A89" w:rsidP="00D75A89">
      <w:pPr>
        <w:autoSpaceDE w:val="0"/>
        <w:spacing w:line="360" w:lineRule="auto"/>
        <w:ind w:left="3540"/>
        <w:jc w:val="both"/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>In a restaurant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>Fill in the gaps in the dialogue and read the dialogue.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Are you ready to order?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Paul: We are.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Excuse me, I have a question.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Yes.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I'm in the mood for lamb, but the sauce looks too fatty. Could I order the lamb without the sauce?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Sure.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What does it come with?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proofErr w:type="gramStart"/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Waitress:_</w:t>
      </w:r>
      <w:proofErr w:type="gramEnd"/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_____________________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_______________________Could I have a grilled vegetable instead?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I think we have grilled peppers.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Perfect.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Would you like to start with an appetizer?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________________________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There's a lot of olive oil, yes.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Could I have get it without the oil?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lastRenderedPageBreak/>
        <w:t xml:space="preserve">Waitress: </w:t>
      </w:r>
      <w:proofErr w:type="spellStart"/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Mmm</w:t>
      </w:r>
      <w:proofErr w:type="spellEnd"/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-Hmm. ____________________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Then I'll just have a mixed green salad.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 (addressing Marie): And you?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_______________________________ Is there salt on the lamb?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It's cooked with salt and pepper, yes.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I don't want a lot of salt. I think I'll have the fish instead. ____________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Lemon, butter, milk.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________________ Maybe I'll have a large salad for entr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ée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and no appetizer. What's in the salad?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Lettuce, carrots, peppers, onions, egg...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_______________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Salad. No egg. Anything to drink?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Just water, please.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 (addressing Marie): And for you?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Marie: ____________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Bob: The special.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Paul: The special.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Waitress: Great.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Cheryl: __________________</w:t>
      </w:r>
    </w:p>
    <w:p w:rsidR="00D75A89" w:rsidRPr="00D75A89" w:rsidRDefault="00D75A89" w:rsidP="00D75A89">
      <w:pPr>
        <w:shd w:val="clear" w:color="auto" w:fill="FFFFFF"/>
        <w:autoSpaceDE w:val="0"/>
        <w:spacing w:line="360" w:lineRule="auto"/>
        <w:jc w:val="both"/>
        <w:rPr>
          <w:rFonts w:eastAsia="Times New Roman" w:cs="Times New Roman"/>
          <w:lang w:val="en-US"/>
        </w:rPr>
      </w:pP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All: No!</w:t>
      </w:r>
    </w:p>
    <w:p w:rsidR="00D75A89" w:rsidRPr="00D75A89" w:rsidRDefault="00D75A89" w:rsidP="00D75A89">
      <w:pPr>
        <w:autoSpaceDE w:val="0"/>
        <w:spacing w:line="360" w:lineRule="auto"/>
        <w:ind w:left="7080"/>
        <w:jc w:val="both"/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>Приложение</w:t>
      </w: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 xml:space="preserve"> 3</w:t>
      </w:r>
    </w:p>
    <w:p w:rsidR="00D75A89" w:rsidRPr="00D75A89" w:rsidRDefault="00D75A89" w:rsidP="00D75A89">
      <w:pPr>
        <w:autoSpaceDE w:val="0"/>
        <w:spacing w:line="360" w:lineRule="auto"/>
        <w:ind w:left="3540"/>
        <w:jc w:val="both"/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 xml:space="preserve">After a meal </w:t>
      </w:r>
    </w:p>
    <w:p w:rsidR="00D75A89" w:rsidRP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>Translate the dialogue.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 w:rsidRPr="00D75A89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>Read the dialogue in character.</w:t>
      </w:r>
    </w:p>
    <w:p w:rsidR="00D75A89" w:rsidRP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color w:val="000000"/>
          <w:sz w:val="28"/>
          <w:szCs w:val="28"/>
        </w:rPr>
        <w:t>Пол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: </w:t>
      </w:r>
      <w:r>
        <w:rPr>
          <w:rFonts w:eastAsia="Times New Roman" w:cs="Times New Roman"/>
          <w:color w:val="000000"/>
          <w:sz w:val="28"/>
          <w:szCs w:val="28"/>
        </w:rPr>
        <w:t>Это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восхитительно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! </w:t>
      </w:r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Paul: This is delicious!</w:t>
      </w:r>
    </w:p>
    <w:p w:rsid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Мария: Изумительно! </w:t>
      </w:r>
      <w:proofErr w:type="spellStart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>Maria</w:t>
      </w:r>
      <w:proofErr w:type="spellEnd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 xml:space="preserve">: </w:t>
      </w:r>
      <w:proofErr w:type="spellStart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>Amazing</w:t>
      </w:r>
      <w:proofErr w:type="spellEnd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>.</w:t>
      </w:r>
    </w:p>
    <w:p w:rsidR="00D75A89" w:rsidRP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Боб: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Шэрил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не хочешь попробовать? </w:t>
      </w:r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Bob: Cheryl, don't you want to try it?</w:t>
      </w:r>
    </w:p>
    <w:p w:rsidR="00D75A89" w:rsidRP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t>Шэрил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: Нет, спасибо. Слишком много калорий и нам нужно идти</w:t>
      </w:r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 xml:space="preserve">. </w:t>
      </w:r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Cheryl: No, thanks. Too many calories and we need to go.</w:t>
      </w:r>
    </w:p>
    <w:p w:rsidR="00D75A89" w:rsidRP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color w:val="000000"/>
          <w:sz w:val="28"/>
          <w:szCs w:val="28"/>
        </w:rPr>
        <w:t>Боб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: </w:t>
      </w:r>
      <w:r>
        <w:rPr>
          <w:rFonts w:eastAsia="Times New Roman" w:cs="Times New Roman"/>
          <w:color w:val="000000"/>
          <w:sz w:val="28"/>
          <w:szCs w:val="28"/>
        </w:rPr>
        <w:t>Я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попрошу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чек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Bob: I'll ask for the check.</w:t>
      </w:r>
    </w:p>
    <w:p w:rsidR="00D75A89" w:rsidRP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color w:val="000000"/>
          <w:sz w:val="28"/>
          <w:szCs w:val="28"/>
        </w:rPr>
        <w:t>Мария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: </w:t>
      </w:r>
      <w:r>
        <w:rPr>
          <w:rFonts w:eastAsia="Times New Roman" w:cs="Times New Roman"/>
          <w:color w:val="000000"/>
          <w:sz w:val="28"/>
          <w:szCs w:val="28"/>
        </w:rPr>
        <w:t>Я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люблю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десерты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Marie: I love dessert!</w:t>
      </w:r>
    </w:p>
    <w:p w:rsidR="00D75A89" w:rsidRP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lastRenderedPageBreak/>
        <w:t>Шэрил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: Ты знаешь, сколько калорий в твоем пирожном</w:t>
      </w:r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 xml:space="preserve">? </w:t>
      </w:r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Cheryl: Do you know how many calories are in that cake?</w:t>
      </w:r>
    </w:p>
    <w:p w:rsidR="00D75A89" w:rsidRP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color w:val="000000"/>
          <w:sz w:val="28"/>
          <w:szCs w:val="28"/>
        </w:rPr>
        <w:t>Мария: Нет. И не говори мне</w:t>
      </w:r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 xml:space="preserve">. </w:t>
      </w:r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Marie: No. And don't tell me.</w:t>
      </w:r>
    </w:p>
    <w:p w:rsidR="00D75A89" w:rsidRP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t>Шерил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: Сколько было жира в твоем стейке и жареных креветках? 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(</w:t>
      </w:r>
      <w:r>
        <w:rPr>
          <w:rFonts w:eastAsia="Times New Roman" w:cs="Times New Roman"/>
          <w:color w:val="000000"/>
          <w:sz w:val="28"/>
          <w:szCs w:val="28"/>
        </w:rPr>
        <w:t>обращаясь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Полу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) </w:t>
      </w:r>
      <w:r>
        <w:rPr>
          <w:rFonts w:eastAsia="Times New Roman" w:cs="Times New Roman"/>
          <w:color w:val="000000"/>
          <w:sz w:val="28"/>
          <w:szCs w:val="28"/>
        </w:rPr>
        <w:t>Или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сколько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соли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было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в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твоей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картошке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фри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?</w:t>
      </w:r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Cheryl</w:t>
      </w:r>
      <w:proofErr w:type="gramEnd"/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: Or, how much fat was in your steak and your fried shrimp? (addressing Paul) Or how much salt was on your French fries?</w:t>
      </w:r>
    </w:p>
    <w:p w:rsidR="00D75A89" w:rsidRPr="00564830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color w:val="000000"/>
          <w:sz w:val="28"/>
          <w:szCs w:val="28"/>
        </w:rPr>
        <w:t>Пол</w:t>
      </w:r>
      <w:r w:rsidRPr="00564830">
        <w:rPr>
          <w:rFonts w:eastAsia="Times New Roman" w:cs="Times New Roman"/>
          <w:color w:val="000000"/>
          <w:sz w:val="28"/>
          <w:szCs w:val="28"/>
          <w:lang w:val="en-US"/>
        </w:rPr>
        <w:t xml:space="preserve">: </w:t>
      </w:r>
      <w:r>
        <w:rPr>
          <w:rFonts w:eastAsia="Times New Roman" w:cs="Times New Roman"/>
          <w:color w:val="000000"/>
          <w:sz w:val="28"/>
          <w:szCs w:val="28"/>
        </w:rPr>
        <w:t>Ты</w:t>
      </w:r>
      <w:r w:rsidRPr="00564830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предлагаешь</w:t>
      </w:r>
      <w:r w:rsidRPr="00564830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нам</w:t>
      </w:r>
      <w:r w:rsidRPr="00564830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есть</w:t>
      </w:r>
      <w:r w:rsidRPr="00564830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только</w:t>
      </w:r>
      <w:r w:rsidRPr="00564830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сырые</w:t>
      </w:r>
      <w:r w:rsidRPr="00564830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овощи</w:t>
      </w:r>
      <w:r w:rsidRPr="00564830">
        <w:rPr>
          <w:rFonts w:eastAsia="Times New Roman" w:cs="Times New Roman"/>
          <w:color w:val="000000"/>
          <w:sz w:val="28"/>
          <w:szCs w:val="28"/>
          <w:lang w:val="en-US"/>
        </w:rPr>
        <w:t>?</w:t>
      </w:r>
      <w:r w:rsidRPr="00564830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Paul</w:t>
      </w:r>
      <w:proofErr w:type="gramEnd"/>
      <w:r w:rsidRPr="00564830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: Do you want us to just eat raw vegetables?</w:t>
      </w:r>
    </w:p>
    <w:p w:rsid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t>Шерил</w:t>
      </w:r>
      <w:proofErr w:type="spellEnd"/>
      <w:r w:rsidRPr="00564830">
        <w:rPr>
          <w:rFonts w:eastAsia="Times New Roman" w:cs="Times New Roman"/>
          <w:color w:val="000000"/>
          <w:sz w:val="28"/>
          <w:szCs w:val="28"/>
          <w:lang w:val="en-US"/>
        </w:rPr>
        <w:t xml:space="preserve">: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Овощи</w:t>
      </w:r>
      <w:r w:rsidRPr="00564830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это</w:t>
      </w:r>
      <w:proofErr w:type="gramEnd"/>
      <w:r w:rsidRPr="00564830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хорошо</w:t>
      </w:r>
      <w:r w:rsidRPr="00564830">
        <w:rPr>
          <w:rFonts w:eastAsia="Times New Roman" w:cs="Times New Roman"/>
          <w:color w:val="000000"/>
          <w:sz w:val="28"/>
          <w:szCs w:val="28"/>
          <w:lang w:val="en-US"/>
        </w:rPr>
        <w:t xml:space="preserve">. </w:t>
      </w:r>
      <w:r>
        <w:rPr>
          <w:rFonts w:eastAsia="Times New Roman" w:cs="Times New Roman"/>
          <w:color w:val="000000"/>
          <w:sz w:val="28"/>
          <w:szCs w:val="28"/>
        </w:rPr>
        <w:t>Или как насчет уменьшить порции? И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обойтись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без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десертов</w:t>
      </w:r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 xml:space="preserve">? Cheryl: Vegetables are good. Or how about smaller portions? </w:t>
      </w:r>
      <w:proofErr w:type="spellStart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>And</w:t>
      </w:r>
      <w:proofErr w:type="spellEnd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>no</w:t>
      </w:r>
      <w:proofErr w:type="spellEnd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>dessert</w:t>
      </w:r>
      <w:proofErr w:type="spellEnd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>?</w:t>
      </w:r>
    </w:p>
    <w:p w:rsid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spellStart"/>
      <w:proofErr w:type="gramStart"/>
      <w:r>
        <w:rPr>
          <w:rFonts w:eastAsia="Times New Roman" w:cs="Times New Roman"/>
          <w:color w:val="000000"/>
          <w:sz w:val="28"/>
          <w:szCs w:val="28"/>
        </w:rPr>
        <w:t>Мария:Без</w:t>
      </w:r>
      <w:proofErr w:type="spellEnd"/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десертов?! </w:t>
      </w:r>
      <w:proofErr w:type="spellStart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>Marie</w:t>
      </w:r>
      <w:proofErr w:type="spellEnd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 xml:space="preserve">: </w:t>
      </w:r>
      <w:proofErr w:type="spellStart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>No</w:t>
      </w:r>
      <w:proofErr w:type="spellEnd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>dessert</w:t>
      </w:r>
      <w:proofErr w:type="spellEnd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>?!</w:t>
      </w:r>
    </w:p>
    <w:p w:rsidR="00D75A89" w:rsidRP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t>Шерил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: Тебе нужно заботиться о своей фигуре! Есть хорошую еду – перекусывать овощами вместо картофельных чипсов и печенья. </w:t>
      </w:r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Cheryl: You need to take care of your body! Eat healthy food – have vegetables for snacks instead of potato chips and cookies.</w:t>
      </w:r>
    </w:p>
    <w:p w:rsidR="00D75A89" w:rsidRP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Пол: Ты права. Завтра буду есть много овощей. </w:t>
      </w:r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Paul: You're right. Tomorrow I'm eating lots of vegetables.</w:t>
      </w:r>
    </w:p>
    <w:p w:rsid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t>Шерил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: Правда</w:t>
      </w:r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 xml:space="preserve">? </w:t>
      </w:r>
      <w:proofErr w:type="spellStart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>Cheryl</w:t>
      </w:r>
      <w:proofErr w:type="spellEnd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 xml:space="preserve">: </w:t>
      </w:r>
      <w:proofErr w:type="spellStart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>Really</w:t>
      </w:r>
      <w:proofErr w:type="spellEnd"/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>?</w:t>
      </w:r>
    </w:p>
    <w:p w:rsidR="00D75A89" w:rsidRP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Пол: Как перекус. И картофельные чипсы, печенья на завтрак, ланч и обед. </w:t>
      </w:r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Paul: For snacks. And I'm having potato chips, cookies for breakfast, lunch and dinner.</w:t>
      </w:r>
    </w:p>
    <w:p w:rsidR="00D75A89" w:rsidRP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t>Шерил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: Ты ужасен. (обращаясь к Бобу) Что ты делаешь</w:t>
      </w:r>
      <w:r>
        <w:rPr>
          <w:rFonts w:eastAsia="Times New Roman" w:cs="Times New Roman"/>
          <w:i/>
          <w:iCs/>
          <w:color w:val="000000"/>
          <w:sz w:val="28"/>
          <w:szCs w:val="28"/>
          <w:u w:val="single"/>
        </w:rPr>
        <w:t xml:space="preserve">? </w:t>
      </w:r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Cheryl: You're terrible. (addressing Bob) What are you doing?</w:t>
      </w:r>
    </w:p>
    <w:p w:rsidR="00D75A89" w:rsidRPr="00D75A89" w:rsidRDefault="00D75A89" w:rsidP="00D75A89">
      <w:pPr>
        <w:autoSpaceDE w:val="0"/>
        <w:spacing w:line="360" w:lineRule="auto"/>
        <w:jc w:val="both"/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Боб: Я пытаюсь попросить счет! Наконец-то! (официантка проходит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мимо)  Ты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будешь это? 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>(</w:t>
      </w:r>
      <w:r>
        <w:rPr>
          <w:rFonts w:eastAsia="Times New Roman" w:cs="Times New Roman"/>
          <w:color w:val="000000"/>
          <w:sz w:val="28"/>
          <w:szCs w:val="28"/>
        </w:rPr>
        <w:t>указывая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на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пирожное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Марии</w:t>
      </w:r>
      <w:r w:rsidRPr="00D75A89">
        <w:rPr>
          <w:rFonts w:eastAsia="Times New Roman" w:cs="Times New Roman"/>
          <w:color w:val="000000"/>
          <w:sz w:val="28"/>
          <w:szCs w:val="28"/>
          <w:lang w:val="en-US"/>
        </w:rPr>
        <w:t xml:space="preserve">) </w:t>
      </w:r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 xml:space="preserve">Bob: I'm trying to get the check! </w:t>
      </w:r>
      <w:proofErr w:type="gramStart"/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Finally</w:t>
      </w:r>
      <w:proofErr w:type="gramEnd"/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! (but waitress go by)</w:t>
      </w:r>
    </w:p>
    <w:p w:rsidR="00D75A89" w:rsidRPr="00D75A89" w:rsidRDefault="00D75A89" w:rsidP="00D75A89">
      <w:pPr>
        <w:autoSpaceDE w:val="0"/>
        <w:spacing w:line="360" w:lineRule="auto"/>
        <w:jc w:val="both"/>
        <w:rPr>
          <w:lang w:val="en-US"/>
        </w:rPr>
      </w:pPr>
      <w:r w:rsidRPr="00D75A89">
        <w:rPr>
          <w:rFonts w:eastAsia="Times New Roman" w:cs="Times New Roman"/>
          <w:i/>
          <w:iCs/>
          <w:color w:val="000000"/>
          <w:sz w:val="28"/>
          <w:szCs w:val="28"/>
          <w:u w:val="single"/>
          <w:lang w:val="en-US"/>
        </w:rPr>
        <w:t>Do you want that? (pointing at Marie's cake)</w:t>
      </w:r>
    </w:p>
    <w:p w:rsidR="00D75A89" w:rsidRDefault="00D75A89">
      <w:pPr>
        <w:rPr>
          <w:lang w:val="en-US"/>
        </w:rPr>
      </w:pPr>
    </w:p>
    <w:p w:rsidR="00D75A89" w:rsidRDefault="00D75A89">
      <w:pPr>
        <w:rPr>
          <w:lang w:val="en-US"/>
        </w:rPr>
      </w:pPr>
    </w:p>
    <w:p w:rsidR="00D75A89" w:rsidRDefault="00D75A89">
      <w:pPr>
        <w:rPr>
          <w:lang w:val="en-US"/>
        </w:rPr>
      </w:pPr>
    </w:p>
    <w:p w:rsidR="00D75A89" w:rsidRDefault="00D75A89">
      <w:pPr>
        <w:rPr>
          <w:lang w:val="en-US"/>
        </w:rPr>
      </w:pPr>
    </w:p>
    <w:p w:rsidR="00D75A89" w:rsidRDefault="00D75A89" w:rsidP="00D75A89">
      <w:pPr>
        <w:autoSpaceDE w:val="0"/>
        <w:spacing w:line="360" w:lineRule="auto"/>
        <w:rPr>
          <w:rFonts w:eastAsia="Times New Roman" w:cs="Times New Roman"/>
          <w:b/>
          <w:bCs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>СПИСОК ИСПОЛЬЗОВАННЫХ ИСТОЧНИКОВ И ЛИТЕРАТУРЫ</w:t>
      </w:r>
    </w:p>
    <w:p w:rsidR="00D75A89" w:rsidRDefault="00D75A89" w:rsidP="00D75A89">
      <w:pPr>
        <w:autoSpaceDE w:val="0"/>
        <w:spacing w:line="360" w:lineRule="auto"/>
        <w:ind w:left="2124" w:firstLine="708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>СПИСОК ЛИТЕРАТУРЫ</w:t>
      </w:r>
    </w:p>
    <w:p w:rsidR="00D75A89" w:rsidRDefault="00D75A89" w:rsidP="00D75A89">
      <w:pPr>
        <w:numPr>
          <w:ilvl w:val="0"/>
          <w:numId w:val="1"/>
        </w:numPr>
        <w:autoSpaceDE w:val="0"/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Григорян, Э.Г. Обучение диалогической речи на уроке английского языка на основе базовых коммуникативных стратегий [Текст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] :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В.К.Р. /руководитель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Хван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Н.А., к.ф.н.// - Тула, 2017. - 70 с.</w:t>
      </w:r>
      <w:r>
        <w:rPr>
          <w:rFonts w:eastAsia="Times New Roman" w:cs="Times New Roman"/>
          <w:sz w:val="28"/>
          <w:szCs w:val="28"/>
        </w:rPr>
        <w:t xml:space="preserve"> </w:t>
      </w:r>
    </w:p>
    <w:p w:rsidR="00D75A89" w:rsidRDefault="00D75A89" w:rsidP="00D75A89">
      <w:pPr>
        <w:numPr>
          <w:ilvl w:val="0"/>
          <w:numId w:val="1"/>
        </w:numPr>
        <w:autoSpaceDE w:val="0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Соловова, Е.Н. Методика обучения иностранным языкам: базовый курс лекций. [Текст] -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М. :Просвещение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, 2006. - 239 с.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</w:p>
    <w:p w:rsidR="00D75A89" w:rsidRDefault="00D75A89" w:rsidP="00D75A89">
      <w:pPr>
        <w:autoSpaceDE w:val="0"/>
        <w:spacing w:line="360" w:lineRule="auto"/>
        <w:ind w:left="1416" w:firstLine="708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>СПИСОК ИСТОЧНИКОВ МАТЕРИАЛА</w:t>
      </w:r>
    </w:p>
    <w:p w:rsidR="00D75A89" w:rsidRDefault="00D75A89" w:rsidP="00D75A89">
      <w:pPr>
        <w:autoSpaceDE w:val="0"/>
        <w:spacing w:line="360" w:lineRule="auto"/>
        <w:rPr>
          <w:rFonts w:eastAsia="Times New Roman" w:cs="Times New Roman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t>Learn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English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through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Comedy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Film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[Электронный источник] / 16.09.2015 – URL: </w:t>
      </w:r>
      <w:hyperlink r:id="rId5" w:history="1">
        <w:r>
          <w:rPr>
            <w:rStyle w:val="a3"/>
            <w:rFonts w:eastAsia="Times New Roman" w:cs="Times New Roman"/>
            <w:sz w:val="28"/>
            <w:szCs w:val="28"/>
          </w:rPr>
          <w:t>https://www.youtube.com/watch?v=nDzm7xrg7o0</w:t>
        </w:r>
      </w:hyperlink>
      <w:r>
        <w:rPr>
          <w:rFonts w:eastAsia="Times New Roman" w:cs="Times New Roman"/>
          <w:color w:val="000000"/>
          <w:sz w:val="28"/>
          <w:szCs w:val="28"/>
        </w:rPr>
        <w:t xml:space="preserve"> (дата обращения 11.05.2017)</w:t>
      </w:r>
    </w:p>
    <w:p w:rsidR="00D75A89" w:rsidRPr="00D75A89" w:rsidRDefault="00D75A89">
      <w:pPr>
        <w:rPr>
          <w:lang w:val="en-US"/>
        </w:rPr>
      </w:pPr>
    </w:p>
    <w:sectPr w:rsidR="00D75A89" w:rsidRPr="00D75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A89"/>
    <w:rsid w:val="00052623"/>
    <w:rsid w:val="001D6A4B"/>
    <w:rsid w:val="00564830"/>
    <w:rsid w:val="00690EF5"/>
    <w:rsid w:val="007B4AB8"/>
    <w:rsid w:val="00D75A89"/>
    <w:rsid w:val="00D9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5C00B"/>
  <w15:chartTrackingRefBased/>
  <w15:docId w15:val="{B49D56B1-F386-48AD-9300-69682396D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A89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75A89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nDzm7xrg7o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1949</Words>
  <Characters>11112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Корпус_2 каб_2_6</dc:creator>
  <cp:keywords/>
  <dc:description/>
  <cp:lastModifiedBy>Учитель</cp:lastModifiedBy>
  <cp:revision>5</cp:revision>
  <dcterms:created xsi:type="dcterms:W3CDTF">2021-11-29T07:10:00Z</dcterms:created>
  <dcterms:modified xsi:type="dcterms:W3CDTF">2021-12-03T08:32:00Z</dcterms:modified>
</cp:coreProperties>
</file>